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A534" w14:textId="7704B245" w:rsidR="007D0554" w:rsidRPr="007D0554" w:rsidRDefault="007D0554" w:rsidP="007D0554">
      <w:pPr>
        <w:jc w:val="right"/>
        <w:rPr>
          <w:b/>
          <w:bCs/>
          <w:sz w:val="26"/>
          <w:szCs w:val="26"/>
        </w:rPr>
      </w:pPr>
      <w:r w:rsidRPr="007D0554">
        <w:rPr>
          <w:b/>
          <w:bCs/>
          <w:sz w:val="26"/>
          <w:szCs w:val="26"/>
        </w:rPr>
        <w:t>Приложение 1</w:t>
      </w:r>
    </w:p>
    <w:p w14:paraId="225EBCC3" w14:textId="77777777" w:rsidR="007D0554" w:rsidRDefault="007D0554" w:rsidP="00523BDE">
      <w:pPr>
        <w:jc w:val="center"/>
        <w:rPr>
          <w:sz w:val="26"/>
          <w:szCs w:val="26"/>
        </w:rPr>
      </w:pPr>
    </w:p>
    <w:p w14:paraId="11678C0C" w14:textId="0A380684" w:rsidR="00523BDE" w:rsidRDefault="00523BDE" w:rsidP="00523BD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14:paraId="4C747589" w14:textId="77777777" w:rsidR="00523BDE" w:rsidRDefault="00523BDE" w:rsidP="00523BDE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14:paraId="2ACDE60F" w14:textId="77777777" w:rsidR="00523BDE" w:rsidRDefault="00523BDE" w:rsidP="00523BDE">
      <w:pPr>
        <w:jc w:val="both"/>
        <w:rPr>
          <w:sz w:val="26"/>
          <w:szCs w:val="26"/>
        </w:rPr>
      </w:pPr>
    </w:p>
    <w:p w14:paraId="37FF8665" w14:textId="77777777" w:rsidR="00523BDE" w:rsidRPr="009B408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Претендентами на участие в тендере должны быть представлены:</w:t>
      </w:r>
    </w:p>
    <w:p w14:paraId="60D3AC54" w14:textId="77777777" w:rsidR="00523BDE" w:rsidRDefault="00523BDE" w:rsidP="00523BDE">
      <w:pPr>
        <w:jc w:val="both"/>
        <w:rPr>
          <w:sz w:val="26"/>
          <w:szCs w:val="26"/>
        </w:rPr>
      </w:pPr>
    </w:p>
    <w:p w14:paraId="3386F1FA" w14:textId="77777777" w:rsidR="00523BDE" w:rsidRPr="00014996" w:rsidRDefault="00523BDE" w:rsidP="00523BDE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14:paraId="5AFDC708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14:paraId="54C9551F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14:paraId="4AD37096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14:paraId="2C92FAAB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5.  Расчеты и иные материалы с обоснованием предлагаемой цены.</w:t>
      </w:r>
    </w:p>
    <w:p w14:paraId="1DA7333C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326558B8" w14:textId="77777777" w:rsidR="00523BDE" w:rsidRPr="009B408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75094F1A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14:paraId="012C847F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2.  Учредительный договор в действующей редакции.</w:t>
      </w:r>
    </w:p>
    <w:p w14:paraId="23E3ACEB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14:paraId="706D705C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органе.</w:t>
      </w:r>
    </w:p>
    <w:p w14:paraId="317C7F95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14:paraId="103746A2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339D5D9D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7.  Информационное  письмо  об  учете  в   Едином   государственном   регистре предприятий и организаций.</w:t>
      </w:r>
    </w:p>
    <w:p w14:paraId="371D22AF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73C85476" w14:textId="77777777" w:rsidR="00523BDE" w:rsidRPr="00253292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14:paraId="675D183E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7977F995" w14:textId="77777777" w:rsidR="00523BDE" w:rsidRPr="00014996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 уполномоченного  органа  претендента  на  участие  в  тендере  о назначении лица, уполномоченного действовать без доверенности.</w:t>
      </w:r>
    </w:p>
    <w:p w14:paraId="0AAEBB06" w14:textId="77777777" w:rsidR="00523BDE" w:rsidRDefault="00523BDE" w:rsidP="00523BDE">
      <w:pPr>
        <w:jc w:val="both"/>
        <w:rPr>
          <w:sz w:val="26"/>
          <w:szCs w:val="26"/>
        </w:rPr>
      </w:pPr>
    </w:p>
    <w:p w14:paraId="6C498C40" w14:textId="77777777" w:rsidR="00523BDE" w:rsidRPr="00013C10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5C96607E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1000BBAF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14:paraId="072CF05C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620DAD58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14:paraId="41C00473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7E7796CD" w14:textId="77777777" w:rsidR="00523BDE" w:rsidRPr="00F51357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4CE12D4F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75940CD5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4BBD3F1D" w14:textId="77777777" w:rsidR="00523BDE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3. Свидетельство  о  постановке  на  налоговый  учет  в  Российской  Федерации  (в случае его наличия).</w:t>
      </w:r>
    </w:p>
    <w:p w14:paraId="362B1F91" w14:textId="09E233DD" w:rsidR="00523BDE" w:rsidRPr="005B3DF4" w:rsidRDefault="00523BDE" w:rsidP="00523BDE">
      <w:pPr>
        <w:jc w:val="both"/>
        <w:rPr>
          <w:sz w:val="26"/>
          <w:szCs w:val="26"/>
        </w:rPr>
      </w:pPr>
      <w:r>
        <w:rPr>
          <w:sz w:val="26"/>
          <w:szCs w:val="26"/>
        </w:rPr>
        <w:t>4. Сведения о филиале или представительстве на территории Российской Федерации, через который</w:t>
      </w:r>
      <w:r w:rsidRPr="005B3DF4">
        <w:rPr>
          <w:sz w:val="26"/>
          <w:szCs w:val="26"/>
        </w:rPr>
        <w:t>/</w:t>
      </w:r>
      <w:r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Pr="00B0101B">
        <w:rPr>
          <w:sz w:val="26"/>
          <w:szCs w:val="26"/>
        </w:rPr>
        <w:t>/</w:t>
      </w:r>
      <w:r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2F66C3F6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14787662" w14:textId="77777777" w:rsidR="00523BDE" w:rsidRDefault="00523BDE" w:rsidP="00523BDE">
      <w:pPr>
        <w:jc w:val="both"/>
        <w:rPr>
          <w:sz w:val="26"/>
          <w:szCs w:val="26"/>
        </w:rPr>
      </w:pPr>
    </w:p>
    <w:p w14:paraId="6C62420D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108CCC42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0484CA3C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754F137F" w14:textId="77777777" w:rsidR="00523BDE" w:rsidRPr="00014996" w:rsidRDefault="00523BDE" w:rsidP="00523BDE">
      <w:pPr>
        <w:jc w:val="both"/>
        <w:rPr>
          <w:sz w:val="26"/>
          <w:szCs w:val="26"/>
        </w:rPr>
      </w:pPr>
    </w:p>
    <w:p w14:paraId="75ABD5B6" w14:textId="77777777" w:rsidR="003F15F5" w:rsidRDefault="007D0554"/>
    <w:sectPr w:rsidR="003F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BDE"/>
    <w:rsid w:val="00521A62"/>
    <w:rsid w:val="00523BDE"/>
    <w:rsid w:val="007D0554"/>
    <w:rsid w:val="009A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1C86"/>
  <w15:docId w15:val="{AF121F69-B4C4-4420-9825-E119EAB2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Кочаков Алексей Викторович</cp:lastModifiedBy>
  <cp:revision>2</cp:revision>
  <dcterms:created xsi:type="dcterms:W3CDTF">2021-01-20T04:50:00Z</dcterms:created>
  <dcterms:modified xsi:type="dcterms:W3CDTF">2026-06-04T06:38:00Z</dcterms:modified>
</cp:coreProperties>
</file>